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794F" w:rsidRDefault="00AB794F" w:rsidP="00AB794F"/>
    <w:p w:rsidR="00AB794F" w:rsidRPr="00AB794F" w:rsidRDefault="00AB794F" w:rsidP="00AB794F">
      <w:pPr>
        <w:rPr>
          <w:b/>
          <w:sz w:val="32"/>
          <w:szCs w:val="32"/>
        </w:rPr>
      </w:pPr>
      <w:r w:rsidRPr="00AB794F">
        <w:rPr>
          <w:b/>
          <w:sz w:val="32"/>
          <w:szCs w:val="32"/>
        </w:rPr>
        <w:t>Comunicado manifiesto, en Iznalloz a 12 de julio de 2016.</w:t>
      </w:r>
    </w:p>
    <w:p w:rsidR="00AB794F" w:rsidRDefault="00AB794F" w:rsidP="00AB794F"/>
    <w:p w:rsidR="00AB794F" w:rsidRDefault="00AB794F" w:rsidP="00AB794F">
      <w:pPr>
        <w:jc w:val="both"/>
      </w:pPr>
      <w:bookmarkStart w:id="0" w:name="_GoBack"/>
      <w:r>
        <w:t>Las diversas asociaciones del pueblo , los grupos políticos en la oposición con y sin representación en el ayuntamiento , representantes sindicales y todos los vecinos y vecinas residentes en Iznalloz que se sienten engañados por la actual gestión , trato despectivos y humillante del gobierno municipal mediante la lectura pública del presente manifiesto solicitan al equipo de gobierno PP/ PIMOG :</w:t>
      </w:r>
    </w:p>
    <w:p w:rsidR="00AB794F" w:rsidRDefault="00AB794F" w:rsidP="00AB794F">
      <w:pPr>
        <w:jc w:val="both"/>
      </w:pPr>
      <w:r>
        <w:t>1º Disculpas mediante acto público a todos los vecinos y vecinas que pagan sus impuestos facilitándoles así tanto su sueldo como alcaldesa y concejales por las gravísimas palabras pronunciadas en el pasado pleno por el sr teniente de alcalde y la errónea actuación por parte de quien preside el pleno la Sra. alcaldesa que en ningún momento reprochó ni actuó de forma clara en defensa de los ciudadanos del pueblo que contribuyen a que cada día nuestro pueblo pueda seguir con muchísimo esfuerzo creciendo como tal pese a la malísima situación en la que nos encontramos . VERGÜENZA DEBERÍAN SENTIR QUE OCUPANDO EL LUGAR QUE OCUPAN INSÚLTEN A LOS VECINOS A LA PAR QUE SE LES PERMITA HACERLO SI TAN SIQUIERA LLAMARLES LA ATENCIÓN O AL ORDEN. (CLARO EJEMPLO DE INCOMPETENCIA Y FALTA DE EDUCACIÓN DE LA SRA ALCALDESA POR SU AUSENCIA DE ACTUACIÓN</w:t>
      </w:r>
      <w:proofErr w:type="gramStart"/>
      <w:r>
        <w:t>) .</w:t>
      </w:r>
      <w:proofErr w:type="gramEnd"/>
    </w:p>
    <w:p w:rsidR="00AB794F" w:rsidRDefault="00AB794F" w:rsidP="00AB794F">
      <w:pPr>
        <w:jc w:val="both"/>
      </w:pPr>
    </w:p>
    <w:p w:rsidR="00AB794F" w:rsidRDefault="00AB794F" w:rsidP="00AB794F">
      <w:pPr>
        <w:jc w:val="both"/>
      </w:pPr>
      <w:r>
        <w:t>2º Rectificación inmediata y cambio de conductas tanto a la hora de gobernar como de gestionar el ayuntamiento , resulta muy vergonzoso que quienes han llegado a la alcaldía mediante un pacto entre dos fuerzas políticas que pretendían y solamente se ha quedado en eso en pretensiones y no en hechos , cambiar las formas y el respeto a todos con el cumplimiento estricto dela ley y sus obligaciones respecto a los grupos de la oposición , actuando de la misma forma demuestran que no son capaces de gestionar de forma distinta y mucho menos de sacar adelante una situación muy desfavorable para el crecimiento y futuro desarrollo de nuestro pueblo , utilizando siempre aquello de ( eso es lo que tú hacías ) , dan a entender la escasa preocupación , preparación e interés en cambiar nada y sí la del interés propio en sus bolsillos y los de aquellos que les ríen sus meteduras de pata diciéndoles los buenos que son sin llegar a pensar que el futuro no es sólo mañana .</w:t>
      </w:r>
    </w:p>
    <w:p w:rsidR="00AB794F" w:rsidRDefault="00AB794F" w:rsidP="00AB794F">
      <w:pPr>
        <w:jc w:val="both"/>
      </w:pPr>
    </w:p>
    <w:p w:rsidR="00AB794F" w:rsidRDefault="00AB794F" w:rsidP="00AB794F">
      <w:pPr>
        <w:jc w:val="both"/>
      </w:pPr>
      <w:r>
        <w:t xml:space="preserve">No es admisible de ninguna de las maneras que un cambio de gobierno se base en el cambio de </w:t>
      </w:r>
      <w:proofErr w:type="gramStart"/>
      <w:r>
        <w:t>personas ,</w:t>
      </w:r>
      <w:proofErr w:type="gramEnd"/>
      <w:r>
        <w:t xml:space="preserve"> no de políticas y de medidas correctoras que influyan positivamente en el desarrollo , la economía local y el bienestar de aquellos vecinos y vecinas que contribuyen en algún sentido a la mejora , avance y desarrollo en la calidad tanto de servicios públicos como en los familiares y personales .</w:t>
      </w:r>
    </w:p>
    <w:p w:rsidR="00AB794F" w:rsidRDefault="00AB794F" w:rsidP="00AB794F">
      <w:pPr>
        <w:jc w:val="both"/>
      </w:pPr>
    </w:p>
    <w:p w:rsidR="00AB794F" w:rsidRDefault="00AB794F" w:rsidP="00AB794F">
      <w:pPr>
        <w:jc w:val="both"/>
      </w:pPr>
      <w:r>
        <w:lastRenderedPageBreak/>
        <w:t>Cabe destacar en este aspecto el mal funcionamiento de los servicios sociales y su gestión tanto a nivel de responsables de gestión, como de funcionaria do y la atención a quienes demandan ayudas por necesidad y no por forma de vida. En este apartado vemos claramente que se ha empeorado y muchísimo respecto a etapas anteriores quedando así muy lejos de lo prometido en los programas electorales de unos servicios sociales municipales eficaces.</w:t>
      </w:r>
    </w:p>
    <w:p w:rsidR="00AB794F" w:rsidRDefault="00AB794F" w:rsidP="00AB794F">
      <w:pPr>
        <w:jc w:val="both"/>
      </w:pPr>
    </w:p>
    <w:p w:rsidR="00AB794F" w:rsidRDefault="00AB794F" w:rsidP="00AB794F">
      <w:pPr>
        <w:jc w:val="both"/>
      </w:pPr>
      <w:r>
        <w:t xml:space="preserve">3º La nula transparencia en temas de adjudicaciones, contrataciones y pésima gestión a la hora de sacar rendimiento de donde corresponde sacarlos en beneficio del ayuntamiento y por lo tanto de los presupuestos se hace notoria a la hora de ver como se quedan muy lejos de obtener beneficios o muy escasos en algunos </w:t>
      </w:r>
      <w:r>
        <w:t>otros,</w:t>
      </w:r>
      <w:r>
        <w:t xml:space="preserve"> hablamos de adjudicaciones de espacios </w:t>
      </w:r>
      <w:proofErr w:type="gramStart"/>
      <w:r>
        <w:t>públicos ,</w:t>
      </w:r>
      <w:proofErr w:type="gramEnd"/>
      <w:r>
        <w:t xml:space="preserve"> servicios municipales etc. … HAY QUE EXIGIR MÁS A QUIENES PRETENDEN EXPLOTAR LO PÚBLICO EN BENEFICIO </w:t>
      </w:r>
      <w:r>
        <w:t>PROPIO,</w:t>
      </w:r>
      <w:r>
        <w:t xml:space="preserve"> Y NO CASTIGAR CON SUBIDAS DE IMPUESTOS A QUIENES YA PAGAN CON MUCHÍSIMO </w:t>
      </w:r>
      <w:r>
        <w:t>ESFUERZO.</w:t>
      </w:r>
    </w:p>
    <w:p w:rsidR="00AB794F" w:rsidRDefault="00AB794F" w:rsidP="00AB794F">
      <w:pPr>
        <w:jc w:val="both"/>
      </w:pPr>
    </w:p>
    <w:p w:rsidR="00AB794F" w:rsidRDefault="00AB794F" w:rsidP="00AB794F">
      <w:pPr>
        <w:jc w:val="both"/>
      </w:pPr>
      <w:r>
        <w:t>4º EL OBLIGADO CUMPLIMIENTO POR PARTE DE QUIÉN CORRESPONDE AL COBRO DE LOS TRIBUTOS A LOS QUE INCUMPLEN DE MANERA SISTEMÁTICA.</w:t>
      </w:r>
    </w:p>
    <w:p w:rsidR="00AB794F" w:rsidRDefault="00AB794F" w:rsidP="00AB794F">
      <w:pPr>
        <w:jc w:val="both"/>
      </w:pPr>
    </w:p>
    <w:p w:rsidR="00AB794F" w:rsidRDefault="00AB794F" w:rsidP="00AB794F">
      <w:pPr>
        <w:jc w:val="both"/>
      </w:pPr>
      <w:r>
        <w:t>5º Creación de programas municipales de empleo, bolsas de trabajo y el desarrollo de nuestro polígono industrial con la implantación de empresas que creen puestos de trabajo debería ser unas de las prioridades junto a la de la creación de los puestos de policía de forma inmediata y urgente para los próximos meses, ya vamos muy tarde y cuanto más se retrase peor irá nuestra economía y por lo tanto más sufriremos.</w:t>
      </w:r>
    </w:p>
    <w:p w:rsidR="00AB794F" w:rsidRDefault="00AB794F" w:rsidP="00AB794F">
      <w:pPr>
        <w:jc w:val="both"/>
      </w:pPr>
      <w:r>
        <w:t>6º Petición de interrogación inmediata de la última ordenanza municipal aprobada en el último pleno donde se incrementa en 14€ más al año por nicho y tumba en los cementerios municipales.</w:t>
      </w:r>
    </w:p>
    <w:p w:rsidR="00931146" w:rsidRDefault="00AB794F" w:rsidP="00AB794F">
      <w:pPr>
        <w:jc w:val="both"/>
      </w:pPr>
      <w:r>
        <w:t>7º Una inversión real para mejora y acondicionamiento de la red de abastecimiento de agua potable.</w:t>
      </w:r>
      <w:r>
        <w:t xml:space="preserve"> </w:t>
      </w:r>
      <w:bookmarkEnd w:id="0"/>
    </w:p>
    <w:sectPr w:rsidR="009311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94F"/>
    <w:rsid w:val="008A1084"/>
    <w:rsid w:val="00931146"/>
    <w:rsid w:val="00AB79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79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79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79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79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695</Words>
  <Characters>3826</Characters>
  <Application>Microsoft Office Word</Application>
  <DocSecurity>0</DocSecurity>
  <Lines>31</Lines>
  <Paragraphs>9</Paragraphs>
  <ScaleCrop>false</ScaleCrop>
  <Company/>
  <LinksUpToDate>false</LinksUpToDate>
  <CharactersWithSpaces>4512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RODRIGUEZ</dc:creator>
  <cp:lastModifiedBy>JOSE RODRIGUEZ</cp:lastModifiedBy>
  <cp:revision>2</cp:revision>
  <dcterms:created xsi:type="dcterms:W3CDTF">2016-07-05T21:26:00Z</dcterms:created>
  <dcterms:modified xsi:type="dcterms:W3CDTF">2016-07-05T21:28:00Z</dcterms:modified>
</cp:coreProperties>
</file>